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C0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百色学院简介</w:t>
      </w:r>
    </w:p>
    <w:p w14:paraId="7CEBA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CCC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百色学院是2006年教育部批准成立的普通本科高校，源于1938年成立的广西省立田西师范学校，历经广西省立百色师范学校、广西省立百色南武联合师范学校、百色师范专科学校、百色地区师范学校、右江民族师范专科学校、右江民族师范高等专科学校等阶段；其间，广西省立南武师范学校、省立天保师范学校、县立田阳简易师范、百色民族师范学校、百色民族中专学校先后并入。</w:t>
      </w:r>
    </w:p>
    <w:p w14:paraId="6E84F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办学思想。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全面贯彻党的教育方针，落实立德树人根本任务，围绕建设区域性高水平应用型大学办学定位，秉承“志远行敏，德高业精”的校训，弘扬“团结合作、艰苦奋斗、克难攻坚、磨砺成才”石磨文化，实施红色铸魂“三全育人”体系和“双元制+双园制”应用型人才培养体系“双系驱动”育人模式”，突显“红色铸魂、学以致用”办学特色，培养德智体美劳全面发展的高水平应用型人才。</w:t>
      </w:r>
    </w:p>
    <w:p w14:paraId="4B1F6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办学条件。</w:t>
      </w:r>
      <w:r>
        <w:rPr>
          <w:rFonts w:hint="eastAsia" w:ascii="仿宋_GB2312" w:hAnsi="仿宋_GB2312" w:eastAsia="仿宋_GB2312" w:cs="仿宋_GB2312"/>
          <w:sz w:val="32"/>
          <w:szCs w:val="32"/>
        </w:rPr>
        <w:t>占地面积1833.22亩，分东合、澄碧两个校区，建筑面积51.18万平方米，教学科研仪器设备总值2.85亿元，实验实训室388间，校外实践教学基地432个，馆藏纸质图书145.14万册，电子图书294万册。</w:t>
      </w:r>
    </w:p>
    <w:p w14:paraId="6C5AA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学科专业。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有17个教学学院，其中预科教育学院是广西两所少数民族预科教育基地之一。57个本科专业、4个第二学士学位专业、17个专科（高职）专业，涵盖经济学、法学、教育学、文学、历史学、理学、工学、农学、管理学、艺术学等10大学科门类，形成以人文社会类学科专业集群为基础，产业服务类学科专业集群为主导，多学科专业协同发展的学科专业体系。是广西硕士学位授予单位立项建设高校，获自治区级重点学科5个，自治区级一流学科B类2个，广西民族院校特色学科1个。国家级一流本科专业建设点1个，通过教育部师范类专业第二级认证2个专业，自治区级优势特色专业群3个、一流本科专业建设点13个、特色专业12个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2287E"/>
    <w:rsid w:val="258B2EE5"/>
    <w:rsid w:val="29FD0E7A"/>
    <w:rsid w:val="7AF0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2204</Words>
  <Characters>2317</Characters>
  <Lines>0</Lines>
  <Paragraphs>0</Paragraphs>
  <TotalTime>2</TotalTime>
  <ScaleCrop>false</ScaleCrop>
  <LinksUpToDate>false</LinksUpToDate>
  <CharactersWithSpaces>2317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2023-07-18T03:27:00Z</dcterms:created>
  <dc:creator>lenovo</dc:creator>
  <cp:lastModifiedBy>杨婕</cp:lastModifiedBy>
  <dcterms:modified xsi:type="dcterms:W3CDTF">2025-12-23T10:16:28Z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807A82BA4DB64966BCA1855011583EBB_13</vt:lpwstr>
  </property>
  <property fmtid="{D5CDD505-2E9C-101B-9397-08002B2CF9AE}" pid="4" name="KSOTemplateDocerSaveRecord">
    <vt:lpwstr>eyJoZGlkIjoiNThjNjVmZDBjYzZjMzJiOTVjOThjNWRmYTlhYWU2MWQiLCJ1c2VySWQiOiI3MDU0OTk0NzcifQ==</vt:lpwstr>
  </property>
</Properties>
</file>